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390525</wp:posOffset>
            </wp:positionH>
            <wp:positionV relativeFrom="page">
              <wp:posOffset>518794</wp:posOffset>
            </wp:positionV>
            <wp:extent cx="1212850" cy="1158875"/>
            <wp:effectExtent b="0" l="0" r="0" t="0"/>
            <wp:wrapSquare wrapText="bothSides" distB="57150" distT="57150" distL="57150" distR="57150"/>
            <wp:docPr descr="Picture 2" id="1073741839" name="image2.png"/>
            <a:graphic>
              <a:graphicData uri="http://schemas.openxmlformats.org/drawingml/2006/picture">
                <pic:pic>
                  <pic:nvPicPr>
                    <pic:cNvPr descr="Picture 2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158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6213475</wp:posOffset>
            </wp:positionH>
            <wp:positionV relativeFrom="page">
              <wp:posOffset>514350</wp:posOffset>
            </wp:positionV>
            <wp:extent cx="1168400" cy="1168400"/>
            <wp:effectExtent b="0" l="0" r="0" t="0"/>
            <wp:wrapSquare wrapText="bothSides" distB="57150" distT="57150" distL="57150" distR="57150"/>
            <wp:docPr descr="A close up of a logo&#10;&#10;Description automatically generated" id="1073741840" name="image1.png"/>
            <a:graphic>
              <a:graphicData uri="http://schemas.openxmlformats.org/drawingml/2006/picture">
                <pic:pic>
                  <pic:nvPicPr>
                    <pic:cNvPr descr="A close up of a logo&#10;&#10;Description automatically generated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A.L.L.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General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Meeting Agenda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April 25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Welcome and introductions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Call to Order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Approval of Minutes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Review &amp; Vote on Proposed Changes to Bylaws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Election of A.L.L. Executive Board for 2023/2024 School Year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Principals’ Reports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Laguna Hills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Los Alisos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Executive Board Reports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President, Leigh Hansen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ALL 8th Grade DLI Event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Vice President of Operations, Claudia Rodriguez Zinn</w:t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Festival de los Niños</w:t>
      </w:r>
    </w:p>
    <w:p w:rsidR="00000000" w:rsidDel="00000000" w:rsidP="00000000" w:rsidRDefault="00000000" w:rsidRPr="00000000" w14:paraId="0000001A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Senior Recognition Ceremony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Vice President of Ways and Means, Shea Pitlik</w:t>
      </w:r>
    </w:p>
    <w:p w:rsidR="00000000" w:rsidDel="00000000" w:rsidP="00000000" w:rsidRDefault="00000000" w:rsidRPr="00000000" w14:paraId="0000001C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Spring Fundraiser Results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Treasurer’s Report</w:t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Olivewood TK Presentation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Maestra Francia Docheff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Summer Fluency Ideas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Upcoming Events: 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April 28, 2023 Festival de los Niños 4:00 - 7:00  at Gates Elementary 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May 16, 2023 Senior Recognition Ceremony 5:30 - 8:00 at Laguna Hills Community Center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May 18, 2023 8th DLI Grade Recognition Event (Time and Place TBA)</w:t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Other Business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Adjournment</w:t>
      </w:r>
    </w:p>
    <w:sectPr>
      <w:headerReference r:id="rId9" w:type="default"/>
      <w:footerReference r:id="rId10" w:type="default"/>
      <w:pgSz w:h="15840" w:w="12240" w:orient="portrait"/>
      <w:pgMar w:bottom="432" w:top="43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pPr>
      <w:spacing w:after="160" w:line="259" w:lineRule="auto"/>
    </w:pPr>
    <w:rPr>
      <w:rFonts w:ascii="Calibri" w:cs="Arial Unicode MS" w:hAnsi="Calibri"/>
      <w:color w:val="000000"/>
      <w:sz w:val="22"/>
      <w:szCs w:val="22"/>
      <w:u w:color="000000"/>
      <w14:textOutline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cs="Arial Unicode MS" w:hAnsi="Calibri"/>
      <w:color w:val="000000"/>
      <w:sz w:val="24"/>
      <w:szCs w:val="24"/>
      <w:u w:color="000000"/>
    </w:rPr>
  </w:style>
  <w:style w:type="numbering" w:styleId="ImportedStyle1" w:customStyle="1">
    <w:name w:val="Imported Style 1"/>
    <w:pPr>
      <w:numPr>
        <w:numId w:val="1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nPBPpy1OEbf2awvkS3wadAyrEkg==">AMUW2mWony5YdH/C7YagbS9CDLw5hFm/0MCr258H2WgtcCerCaJJQu3wwCQTE5YnL5CcLMkY/qcPYMCwbUjcyOs+ceUPmDV8ndzXUIw7bSGWKbwr940zBko=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2021-09-13T14:27:00Z</dcterms:created>
</cp:coreProperties>
</file>